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keepNext w:val="1"/>
        <w:widowControl w:val="1"/>
        <w:numPr>
          <w:ilvl w:val="0"/>
          <w:numId w:val="4"/>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4">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6">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7">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left"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A">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B">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0E">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0">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and</w:t>
      </w:r>
    </w:p>
    <w:p w:rsidR="00000000" w:rsidDel="00000000" w:rsidP="00000000" w:rsidRDefault="00000000" w:rsidRPr="00000000" w14:paraId="00000011">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tabs>
          <w:tab w:val="left" w:pos="3641"/>
        </w:tabs>
        <w:spacing w:after="120" w:before="120" w:lineRule="auto"/>
        <w:ind w:left="1985"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4">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5">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6">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7">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8">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9">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1A">
      <w:pPr>
        <w:keepNext w:val="1"/>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Electronic Reverse Auction is not used, the Buyer shall:</w:t>
      </w:r>
    </w:p>
    <w:p w:rsidR="00000000" w:rsidDel="00000000" w:rsidP="00000000" w:rsidRDefault="00000000" w:rsidRPr="00000000" w14:paraId="0000001B">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C">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D">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E">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r w:rsidDel="00000000" w:rsidR="00000000" w:rsidRPr="00000000">
        <w:rPr>
          <w:rFonts w:ascii="Arial" w:cs="Arial" w:eastAsia="Arial" w:hAnsi="Arial"/>
          <w:sz w:val="24"/>
          <w:szCs w:val="24"/>
          <w:rtl w:val="0"/>
        </w:rPr>
        <w:t xml:space="preserve">. The Buyer may use the criteria detailed in Annex B or may amend this criteria according to their own requirements. The Buyer may include Social Value criteria and may select any of the relevant themes from PPN06/20;</w:t>
      </w:r>
      <w:r w:rsidDel="00000000" w:rsidR="00000000" w:rsidRPr="00000000">
        <w:rPr>
          <w:rtl w:val="0"/>
        </w:rPr>
      </w:r>
    </w:p>
    <w:p w:rsidR="00000000" w:rsidDel="00000000" w:rsidP="00000000" w:rsidRDefault="00000000" w:rsidRPr="00000000" w14:paraId="0000001F">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0">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1">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2">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3">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4">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5">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6">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7">
      <w:pPr>
        <w:widowControl w:val="1"/>
        <w:pBdr>
          <w:top w:space="0" w:sz="0" w:val="nil"/>
          <w:left w:space="0" w:sz="0" w:val="nil"/>
          <w:bottom w:space="0" w:sz="0" w:val="nil"/>
          <w:right w:space="0" w:sz="0" w:val="nil"/>
          <w:between w:space="0" w:sz="0" w:val="nil"/>
        </w:pBdr>
        <w:tabs>
          <w:tab w:val="left"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9">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A">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B">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C">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D">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E">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F">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0">
      <w:pPr>
        <w:keepNext w:val="1"/>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1">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2">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3">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4">
      <w:pPr>
        <w:widowControl w:val="1"/>
        <w:numPr>
          <w:ilvl w:val="4"/>
          <w:numId w:val="3"/>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5">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6">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7">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8">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9">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A">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B">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C">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D">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E">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F">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0">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e-auctions work</w:t>
      </w:r>
      <w:r w:rsidDel="00000000" w:rsidR="00000000" w:rsidRPr="00000000">
        <w:rPr>
          <w:rtl w:val="0"/>
        </w:rPr>
      </w:r>
    </w:p>
    <w:p w:rsidR="00000000" w:rsidDel="00000000" w:rsidP="00000000" w:rsidRDefault="00000000" w:rsidRPr="00000000" w14:paraId="00000041">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2">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color w:val="000000"/>
          <w:sz w:val="24"/>
          <w:szCs w:val="24"/>
          <w:rtl w:val="0"/>
        </w:rPr>
        <w:t xml:space="preserve">"Electronic Reverse Auction"</w:t>
      </w:r>
      <w:r w:rsidDel="00000000" w:rsidR="00000000" w:rsidRPr="00000000">
        <w:rPr>
          <w:rFonts w:ascii="Arial" w:cs="Arial" w:eastAsia="Arial" w:hAnsi="Arial"/>
          <w:color w:val="000000"/>
          <w:sz w:val="24"/>
          <w:szCs w:val="24"/>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3">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inform the Suppliers of the specification for the Electronic Reverse Auction which shall include:</w:t>
      </w:r>
    </w:p>
    <w:p w:rsidR="00000000" w:rsidDel="00000000" w:rsidP="00000000" w:rsidRDefault="00000000" w:rsidRPr="00000000" w14:paraId="00000044">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to be provided at auction, which must be expressed in figures or percentages of the specified quantifiable features;</w:t>
      </w:r>
    </w:p>
    <w:p w:rsidR="00000000" w:rsidDel="00000000" w:rsidP="00000000" w:rsidRDefault="00000000" w:rsidRPr="00000000" w14:paraId="00000045">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mathematical formula to be used to determine automatic ranking of bids on the basis of new prices and/or new values submitted;  </w:t>
      </w:r>
    </w:p>
    <w:p w:rsidR="00000000" w:rsidDel="00000000" w:rsidP="00000000" w:rsidRDefault="00000000" w:rsidRPr="00000000" w14:paraId="00000046">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limits on the values which may be submitted;</w:t>
      </w:r>
    </w:p>
    <w:p w:rsidR="00000000" w:rsidDel="00000000" w:rsidP="00000000" w:rsidRDefault="00000000" w:rsidRPr="00000000" w14:paraId="00000047">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48">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49">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information concerning the electronic equipment used and the arrangements and technical specification for connection;</w:t>
      </w:r>
    </w:p>
    <w:p w:rsidR="00000000" w:rsidDel="00000000" w:rsidP="00000000" w:rsidRDefault="00000000" w:rsidRPr="00000000" w14:paraId="0000004A">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7.5, the date and time of the start of the Electronic Reverse Auction; and</w:t>
      </w:r>
    </w:p>
    <w:p w:rsidR="00000000" w:rsidDel="00000000" w:rsidP="00000000" w:rsidRDefault="00000000" w:rsidRPr="00000000" w14:paraId="0000004B">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when and how the Electronic Reverse Auction will close.</w:t>
      </w:r>
    </w:p>
    <w:p w:rsidR="00000000" w:rsidDel="00000000" w:rsidP="00000000" w:rsidRDefault="00000000" w:rsidRPr="00000000" w14:paraId="0000004C">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4D">
      <w:pPr>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4E">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acknowledges and agrees that:</w:t>
      </w:r>
    </w:p>
    <w:p w:rsidR="00000000" w:rsidDel="00000000" w:rsidP="00000000" w:rsidRDefault="00000000" w:rsidRPr="00000000" w14:paraId="0000004F">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0">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access to the Electronic Reverse Auction may occasionally be restricted to allow for repairs or maintenance; and</w:t>
      </w:r>
    </w:p>
    <w:p w:rsidR="00000000" w:rsidDel="00000000" w:rsidP="00000000" w:rsidRDefault="00000000" w:rsidRPr="00000000" w14:paraId="00000051">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2">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will close the Electronic Reverse Auction on the basis of:</w:t>
      </w:r>
    </w:p>
    <w:p w:rsidR="00000000" w:rsidDel="00000000" w:rsidP="00000000" w:rsidRDefault="00000000" w:rsidRPr="00000000" w14:paraId="00000053">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date and time fixed in advance;</w:t>
      </w:r>
    </w:p>
    <w:p w:rsidR="00000000" w:rsidDel="00000000" w:rsidP="00000000" w:rsidRDefault="00000000" w:rsidRPr="00000000" w14:paraId="00000054">
      <w:pPr>
        <w:widowControl w:val="1"/>
        <w:numPr>
          <w:ilvl w:val="3"/>
          <w:numId w:val="3"/>
        </w:numPr>
        <w:pBdr>
          <w:top w:space="0" w:sz="0" w:val="nil"/>
          <w:left w:space="0" w:sz="0" w:val="nil"/>
          <w:bottom w:space="0" w:sz="0" w:val="nil"/>
          <w:right w:space="0" w:sz="0" w:val="nil"/>
          <w:between w:space="0" w:sz="0" w:val="nil"/>
        </w:pBdr>
        <w:tabs>
          <w:tab w:val="left" w:pos="3641"/>
        </w:tabs>
        <w:spacing w:after="120" w:before="12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55">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all the phases have been completed.]</w:t>
      </w:r>
    </w:p>
    <w:p w:rsidR="00000000" w:rsidDel="00000000" w:rsidP="00000000" w:rsidRDefault="00000000" w:rsidRPr="00000000" w14:paraId="00000056">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57">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58">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59">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5A">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5B">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5C">
      <w:pPr>
        <w:widowControl w:val="1"/>
        <w:numPr>
          <w:ilvl w:val="2"/>
          <w:numId w:val="3"/>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tabs>
          <w:tab w:val="left"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E">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5F">
      <w:pPr>
        <w:keepNext w:val="1"/>
        <w:widowControl w:val="1"/>
        <w:numPr>
          <w:ilvl w:val="1"/>
          <w:numId w:val="3"/>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0">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63">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4">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65">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6">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68">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 </w:t>
            </w:r>
          </w:p>
          <w:p w:rsidR="00000000" w:rsidDel="00000000" w:rsidP="00000000" w:rsidRDefault="00000000" w:rsidRPr="00000000" w14:paraId="00000069">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Criteria to be determined by the Buyer</w:t>
            </w:r>
          </w:p>
        </w:tc>
        <w:tc>
          <w:tcPr>
            <w:shd w:fill="e7e6e6" w:val="clear"/>
          </w:tcPr>
          <w:p w:rsidR="00000000" w:rsidDel="00000000" w:rsidP="00000000" w:rsidRDefault="00000000" w:rsidRPr="00000000" w14:paraId="0000006A">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6B">
            <w:pPr>
              <w:widowControl w:val="1"/>
              <w:spacing w:after="200" w:line="276" w:lineRule="auto"/>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Price (life cycle costs, cost effectiveness &amp; price; price and running costs)</w:t>
            </w:r>
          </w:p>
        </w:tc>
        <w:tc>
          <w:tcPr/>
          <w:p w:rsidR="00000000" w:rsidDel="00000000" w:rsidP="00000000" w:rsidRDefault="00000000" w:rsidRPr="00000000" w14:paraId="0000006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0% - 100%</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tc>
      </w:tr>
      <w:tr>
        <w:trPr>
          <w:cantSplit w:val="0"/>
          <w:tblHeader w:val="0"/>
        </w:trPr>
        <w:tc>
          <w:tcPr/>
          <w:p w:rsidR="00000000" w:rsidDel="00000000" w:rsidP="00000000" w:rsidRDefault="00000000" w:rsidRPr="00000000" w14:paraId="0000006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Technical merit; coverage, network capacity and performance as specified in relevant service levels</w:t>
            </w:r>
          </w:p>
        </w:tc>
        <w:tc>
          <w:tcPr/>
          <w:p w:rsidR="00000000" w:rsidDel="00000000" w:rsidP="00000000" w:rsidRDefault="00000000" w:rsidRPr="00000000" w14:paraId="0000006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0% - 100%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tc>
      </w:tr>
      <w:tr>
        <w:trPr>
          <w:cantSplit w:val="0"/>
          <w:tblHeader w:val="0"/>
        </w:trPr>
        <w:tc>
          <w:tcPr/>
          <w:p w:rsidR="00000000" w:rsidDel="00000000" w:rsidP="00000000" w:rsidRDefault="00000000" w:rsidRPr="00000000" w14:paraId="0000007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Help desk, account management function and assurance of supply of a range of devices and good value accessories</w:t>
            </w:r>
          </w:p>
        </w:tc>
        <w:tc>
          <w:tcPr/>
          <w:p w:rsidR="00000000" w:rsidDel="00000000" w:rsidP="00000000" w:rsidRDefault="00000000" w:rsidRPr="00000000" w14:paraId="0000007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0% - 100%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tc>
      </w:tr>
      <w:tr>
        <w:trPr>
          <w:cantSplit w:val="0"/>
          <w:tblHeader w:val="0"/>
        </w:trPr>
        <w:tc>
          <w:tcPr/>
          <w:p w:rsidR="00000000" w:rsidDel="00000000" w:rsidP="00000000" w:rsidRDefault="00000000" w:rsidRPr="00000000" w14:paraId="0000007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Environmental characteristics</w:t>
            </w:r>
          </w:p>
        </w:tc>
        <w:tc>
          <w:tcPr/>
          <w:p w:rsidR="00000000" w:rsidDel="00000000" w:rsidP="00000000" w:rsidRDefault="00000000" w:rsidRPr="00000000" w14:paraId="0000007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0% - 100%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tc>
      </w:tr>
      <w:tr>
        <w:trPr>
          <w:cantSplit w:val="0"/>
          <w:tblHeader w:val="0"/>
        </w:trPr>
        <w:tc>
          <w:tcPr/>
          <w:p w:rsidR="00000000" w:rsidDel="00000000" w:rsidP="00000000" w:rsidRDefault="00000000" w:rsidRPr="00000000" w14:paraId="0000007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Quality (including delivery time, sales service, good value, accessories, service fitness for purpose)</w:t>
            </w:r>
          </w:p>
        </w:tc>
        <w:tc>
          <w:tcPr/>
          <w:p w:rsidR="00000000" w:rsidDel="00000000" w:rsidP="00000000" w:rsidRDefault="00000000" w:rsidRPr="00000000" w14:paraId="0000007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0% - 100%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tc>
      </w:tr>
    </w:tbl>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77">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Criteria to be determined by the Buyer</w:t>
            </w:r>
          </w:p>
        </w:tc>
        <w:tc>
          <w:tcPr>
            <w:shd w:fill="e7e6e6" w:val="clear"/>
          </w:tcPr>
          <w:p w:rsidR="00000000" w:rsidDel="00000000" w:rsidP="00000000" w:rsidRDefault="00000000" w:rsidRPr="00000000" w14:paraId="0000007B">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Quality</w:t>
            </w:r>
          </w:p>
          <w:p w:rsidR="00000000" w:rsidDel="00000000" w:rsidP="00000000" w:rsidRDefault="00000000" w:rsidRPr="00000000" w14:paraId="0000007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Which consists of the following criteria:</w:t>
            </w:r>
          </w:p>
          <w:p w:rsidR="00000000" w:rsidDel="00000000" w:rsidP="00000000" w:rsidRDefault="00000000" w:rsidRPr="00000000" w14:paraId="0000007F">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Added Value / Innovation</w:t>
            </w:r>
          </w:p>
          <w:p w:rsidR="00000000" w:rsidDel="00000000" w:rsidP="00000000" w:rsidRDefault="00000000" w:rsidRPr="00000000" w14:paraId="00000080">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4"/>
                <w:szCs w:val="24"/>
                <w:highlight w:val="white"/>
                <w:u w:val="no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Social Value</w:t>
            </w:r>
          </w:p>
          <w:p w:rsidR="00000000" w:rsidDel="00000000" w:rsidP="00000000" w:rsidRDefault="00000000" w:rsidRPr="00000000" w14:paraId="00000081">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Approach To Delivery Of The Services</w:t>
            </w:r>
          </w:p>
          <w:p w:rsidR="00000000" w:rsidDel="00000000" w:rsidP="00000000" w:rsidRDefault="00000000" w:rsidRPr="00000000" w14:paraId="00000082">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Implementation</w:t>
            </w:r>
            <w:r w:rsidDel="00000000" w:rsidR="00000000" w:rsidRPr="00000000">
              <w:rPr>
                <w:rtl w:val="0"/>
              </w:rPr>
            </w:r>
          </w:p>
          <w:p w:rsidR="00000000" w:rsidDel="00000000" w:rsidP="00000000" w:rsidRDefault="00000000" w:rsidRPr="00000000" w14:paraId="00000083">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Use Of Supply Chain / Partners</w:t>
            </w:r>
          </w:p>
        </w:tc>
        <w:tc>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0% - 100%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tc>
      </w:tr>
      <w:tr>
        <w:trPr>
          <w:cantSplit w:val="0"/>
          <w:tblHeader w:val="0"/>
        </w:trPr>
        <w:tc>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Cost effectiveness</w:t>
            </w:r>
          </w:p>
        </w:tc>
        <w:tc>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0% - 100%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tc>
      </w:tr>
      <w:tr>
        <w:trPr>
          <w:cantSplit w:val="0"/>
          <w:tblHeader w:val="0"/>
        </w:trPr>
        <w:tc>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Technical merit</w:t>
            </w:r>
          </w:p>
        </w:tc>
        <w:tc>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0% - 100%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tc>
      </w:tr>
      <w:tr>
        <w:trPr>
          <w:cantSplit w:val="0"/>
          <w:tblHeader w:val="0"/>
        </w:trPr>
        <w:tc>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Technical assistance</w:t>
            </w:r>
          </w:p>
        </w:tc>
        <w:tc>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0% - 100%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tc>
      </w:tr>
      <w:tr>
        <w:trPr>
          <w:cantSplit w:val="0"/>
          <w:tblHeader w:val="0"/>
        </w:trPr>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A</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fter sales service</w:t>
            </w:r>
          </w:p>
        </w:tc>
        <w:tc>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 0% - 100%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tc>
      </w:tr>
      <w:tr>
        <w:trPr>
          <w:cantSplit w:val="0"/>
          <w:tblHeader w:val="0"/>
        </w:trPr>
        <w:tc>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Price</w:t>
            </w:r>
          </w:p>
        </w:tc>
        <w:tc>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0% - 100%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tc>
      </w:tr>
      <w:tr>
        <w:trPr>
          <w:cantSplit w:val="0"/>
          <w:tblHeader w:val="0"/>
        </w:trPr>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Aesthetic and functional characteristics</w:t>
            </w:r>
          </w:p>
        </w:tc>
        <w:tc>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0% - 100%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tc>
      </w:tr>
      <w:tr>
        <w:trPr>
          <w:cantSplit w:val="0"/>
          <w:tblHeader w:val="0"/>
        </w:trPr>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Running costs</w:t>
            </w:r>
          </w:p>
        </w:tc>
        <w:tc>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0% - 100%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tc>
      </w:tr>
      <w:tr>
        <w:trPr>
          <w:cantSplit w:val="0"/>
          <w:tblHeader w:val="0"/>
        </w:trPr>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Environmental characteristics</w:t>
            </w:r>
          </w:p>
        </w:tc>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0% - 100%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tc>
      </w:tr>
      <w:tr>
        <w:trPr>
          <w:cantSplit w:val="0"/>
          <w:tblHeader w:val="0"/>
        </w:trPr>
        <w:tc>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Delivery date and delivery period</w:t>
            </w:r>
          </w:p>
        </w:tc>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0% - 100%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tc>
      </w:tr>
      <w:tr>
        <w:trPr>
          <w:cantSplit w:val="0"/>
          <w:tblHeader w:val="0"/>
        </w:trPr>
        <w:tc>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Period of completion</w:t>
            </w:r>
          </w:p>
        </w:tc>
        <w:tc>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sz w:val="24"/>
                <w:szCs w:val="24"/>
                <w:highlight w:val="white"/>
                <w:rtl w:val="0"/>
              </w:rPr>
              <w:t xml:space="preserve">0% - 100%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w:t>
            </w:r>
          </w:p>
        </w:tc>
      </w:tr>
    </w:tbl>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9B">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RM6278</w:t>
      <w:tab/>
      <w:t xml:space="preserve">                                           </w:t>
    </w:r>
  </w:p>
  <w:p w:rsidR="00000000" w:rsidDel="00000000" w:rsidP="00000000" w:rsidRDefault="00000000" w:rsidRPr="00000000" w14:paraId="000000A3">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4">
    <w:pPr>
      <w:tabs>
        <w:tab w:val="left" w:pos="720"/>
        <w:tab w:val="left" w:pos="1440"/>
        <w:tab w:val="left" w:pos="2160"/>
        <w:tab w:val="left" w:pos="2880"/>
        <w:tab w:val="left" w:pos="3600"/>
        <w:tab w:val="center" w:pos="4513"/>
      </w:tabs>
      <w:rPr>
        <w:rFonts w:ascii="Arial" w:cs="Arial" w:eastAsia="Arial" w:hAnsi="Arial"/>
        <w:sz w:val="20"/>
        <w:szCs w:val="20"/>
      </w:rPr>
    </w:pPr>
    <w:bookmarkStart w:colFirst="0" w:colLast="0" w:name="_heading=h.gjdgxs" w:id="12"/>
    <w:bookmarkEnd w:id="12"/>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A7">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A8">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9">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A0">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pPr>
      <w:numPr>
        <w:numId w:val="17"/>
      </w:numPr>
    </w:pPr>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1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1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1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q71HfaZofLZirW6sVILRTaYETg==">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2020-10-15T09:02:00Z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